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A6299" w14:textId="0EDF34CE" w:rsidR="00871F55" w:rsidRPr="00871F55" w:rsidRDefault="00871F55" w:rsidP="00871F55">
      <w:pPr>
        <w:pStyle w:val="Title"/>
        <w:rPr>
          <w:lang w:val="en-US"/>
        </w:rPr>
      </w:pPr>
      <w:r w:rsidRPr="00871F55">
        <w:rPr>
          <w:lang w:val="en-US"/>
        </w:rPr>
        <w:t>Program Stakeholder Engagement Plan</w:t>
      </w:r>
    </w:p>
    <w:p w14:paraId="221A3172" w14:textId="77777777" w:rsidR="00E53C58" w:rsidRPr="00B743F0" w:rsidRDefault="00E53C58" w:rsidP="00E53C58">
      <w:pPr>
        <w:pStyle w:val="Subtitle"/>
        <w:rPr>
          <w:lang w:val="en-US"/>
        </w:rPr>
      </w:pPr>
      <w:r w:rsidRPr="00B743F0">
        <w:rPr>
          <w:lang w:val="en-US"/>
        </w:rPr>
        <w:t>Enhance Your Program Management with PMI Standard Templates</w:t>
      </w:r>
    </w:p>
    <w:p w14:paraId="61E7A493" w14:textId="77777777" w:rsidR="00E53C58" w:rsidRPr="00B743F0" w:rsidRDefault="00E53C58" w:rsidP="00E53C58">
      <w:pPr>
        <w:rPr>
          <w:lang w:val="en-US"/>
        </w:rPr>
      </w:pPr>
      <w:r w:rsidRPr="00B743F0">
        <w:rPr>
          <w:lang w:val="en-US"/>
        </w:rPr>
        <w:t xml:space="preserve">Welcome to the Program Management Templates designed according to </w:t>
      </w:r>
      <w:r w:rsidRPr="00B743F0">
        <w:rPr>
          <w:b/>
          <w:bCs/>
          <w:lang w:val="en-US"/>
        </w:rPr>
        <w:t>PMI's Standard for Program Management - Fifth Edition (2024)</w:t>
      </w:r>
      <w:r w:rsidRPr="00B743F0">
        <w:rPr>
          <w:lang w:val="en-US"/>
        </w:rPr>
        <w:t xml:space="preserve">. These templates are invaluable tools for professionals preparing for </w:t>
      </w:r>
      <w:proofErr w:type="spellStart"/>
      <w:r w:rsidRPr="00B743F0">
        <w:rPr>
          <w:b/>
          <w:bCs/>
          <w:lang w:val="en-US"/>
        </w:rPr>
        <w:t>PgMP</w:t>
      </w:r>
      <w:proofErr w:type="spellEnd"/>
      <w:r w:rsidRPr="00B743F0">
        <w:rPr>
          <w:b/>
          <w:bCs/>
          <w:lang w:val="en-US"/>
        </w:rPr>
        <w:t xml:space="preserve"> Certification</w:t>
      </w:r>
      <w:r w:rsidRPr="00B743F0">
        <w:rPr>
          <w:lang w:val="en-US"/>
        </w:rPr>
        <w:t xml:space="preserve"> on </w:t>
      </w:r>
      <w:hyperlink r:id="rId7" w:history="1">
        <w:r w:rsidRPr="00B743F0">
          <w:rPr>
            <w:rStyle w:val="Hyperlink"/>
            <w:b/>
            <w:bCs/>
            <w:lang w:val="en-US"/>
          </w:rPr>
          <w:t>Knowledge Map</w:t>
        </w:r>
      </w:hyperlink>
      <w:r w:rsidRPr="00B743F0">
        <w:rPr>
          <w:lang w:val="en-US"/>
        </w:rPr>
        <w:t xml:space="preserve"> (https://knowledgemap.pm). By completing these templates for your real programs, you seamlessly blend real-world experience with PMI program management concepts, ensuring a comprehensive understanding and practical application.</w:t>
      </w:r>
    </w:p>
    <w:p w14:paraId="0EA18428" w14:textId="77777777" w:rsidR="00E53C58" w:rsidRPr="00B743F0" w:rsidRDefault="00E53C58" w:rsidP="00E53C58">
      <w:pPr>
        <w:rPr>
          <w:lang w:val="en-US"/>
        </w:rPr>
      </w:pPr>
      <w:r w:rsidRPr="00B743F0">
        <w:rPr>
          <w:lang w:val="en-US"/>
        </w:rPr>
        <w:t>Explore the full range of templates to streamline your program management processes and elevate your expertise.</w:t>
      </w:r>
      <w:r>
        <w:rPr>
          <w:lang w:val="en-US"/>
        </w:rPr>
        <w:t xml:space="preserve"> </w:t>
      </w:r>
      <w:r w:rsidRPr="00B743F0">
        <w:rPr>
          <w:lang w:val="en-US"/>
        </w:rPr>
        <w:t>Available Templates:</w:t>
      </w:r>
    </w:p>
    <w:p w14:paraId="1A57C9C8" w14:textId="77777777" w:rsidR="00C36313" w:rsidRDefault="00C36313" w:rsidP="00E53C58">
      <w:pPr>
        <w:pStyle w:val="ListParagraph"/>
        <w:numPr>
          <w:ilvl w:val="0"/>
          <w:numId w:val="10"/>
        </w:numPr>
        <w:rPr>
          <w:lang w:val="en-US"/>
        </w:rPr>
        <w:sectPr w:rsidR="00C36313" w:rsidSect="007C0102"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docGrid w:linePitch="381"/>
        </w:sectPr>
      </w:pPr>
    </w:p>
    <w:p w14:paraId="6557A375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Program Business Case</w:t>
      </w:r>
    </w:p>
    <w:p w14:paraId="6E26B0CB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Program Charter</w:t>
      </w:r>
    </w:p>
    <w:p w14:paraId="5D594E29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Program Management Plan</w:t>
      </w:r>
    </w:p>
    <w:p w14:paraId="461862D2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Program Risk Register</w:t>
      </w:r>
    </w:p>
    <w:p w14:paraId="3093E9A8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Program Benefits Register</w:t>
      </w:r>
    </w:p>
    <w:p w14:paraId="3577A3EE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Benefits Management Plan</w:t>
      </w:r>
    </w:p>
    <w:p w14:paraId="49D8A964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Stakeholder Register</w:t>
      </w:r>
    </w:p>
    <w:p w14:paraId="17E7498E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Stakeholder Engagement Plan</w:t>
      </w:r>
    </w:p>
    <w:p w14:paraId="1EFD9977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Program Governance Plan</w:t>
      </w:r>
    </w:p>
    <w:p w14:paraId="01F52BA6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Program Change Request</w:t>
      </w:r>
    </w:p>
    <w:p w14:paraId="3598225F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Resource Management Plan</w:t>
      </w:r>
    </w:p>
    <w:p w14:paraId="286B70A8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Risk Management Plan</w:t>
      </w:r>
    </w:p>
    <w:p w14:paraId="3CCD94DA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Schedule Management Plan</w:t>
      </w:r>
    </w:p>
    <w:p w14:paraId="35D45566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Scope Management Plan</w:t>
      </w:r>
    </w:p>
    <w:p w14:paraId="2DDCFA9B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Program Performance Report</w:t>
      </w:r>
    </w:p>
    <w:p w14:paraId="1186C9E7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Change Log</w:t>
      </w:r>
    </w:p>
    <w:p w14:paraId="7AFC623B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Change Management Plan</w:t>
      </w:r>
    </w:p>
    <w:p w14:paraId="3F515DEE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Communications Management Plan</w:t>
      </w:r>
    </w:p>
    <w:p w14:paraId="2F8D4DE7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Financial Management Plan</w:t>
      </w:r>
    </w:p>
    <w:p w14:paraId="5AF2539C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Information Management Plan</w:t>
      </w:r>
    </w:p>
    <w:p w14:paraId="1D7E6675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Lessons Learned Register</w:t>
      </w:r>
    </w:p>
    <w:p w14:paraId="152D67BB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Procurement Management Plan</w:t>
      </w:r>
    </w:p>
    <w:p w14:paraId="09F12084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Quality Management Plan</w:t>
      </w:r>
    </w:p>
    <w:p w14:paraId="0279288C" w14:textId="77777777" w:rsidR="00E53C58" w:rsidRPr="00515628" w:rsidRDefault="00E53C58" w:rsidP="00E53C58">
      <w:pPr>
        <w:pStyle w:val="ListParagraph"/>
        <w:numPr>
          <w:ilvl w:val="0"/>
          <w:numId w:val="10"/>
        </w:numPr>
        <w:rPr>
          <w:lang w:val="en-US"/>
        </w:rPr>
      </w:pPr>
      <w:r w:rsidRPr="00515628">
        <w:rPr>
          <w:lang w:val="en-US"/>
        </w:rPr>
        <w:t>Final Program Report</w:t>
      </w:r>
    </w:p>
    <w:p w14:paraId="34E4B2B5" w14:textId="77777777" w:rsidR="00C36313" w:rsidRDefault="00C36313" w:rsidP="00E53C58">
      <w:pPr>
        <w:rPr>
          <w:lang w:val="en-US"/>
        </w:rPr>
        <w:sectPr w:rsidR="00C36313" w:rsidSect="00C36313">
          <w:type w:val="continuous"/>
          <w:pgSz w:w="11906" w:h="16838" w:code="9"/>
          <w:pgMar w:top="1134" w:right="567" w:bottom="1134" w:left="1985" w:header="709" w:footer="709" w:gutter="0"/>
          <w:cols w:num="2" w:space="708"/>
          <w:docGrid w:linePitch="381"/>
        </w:sectPr>
      </w:pPr>
    </w:p>
    <w:p w14:paraId="7D1525FF" w14:textId="77777777" w:rsidR="00E53C58" w:rsidRPr="00B743F0" w:rsidRDefault="00E53C58" w:rsidP="00E53C58">
      <w:pPr>
        <w:rPr>
          <w:lang w:val="en-US"/>
        </w:rPr>
      </w:pPr>
      <w:r w:rsidRPr="00B743F0">
        <w:rPr>
          <w:lang w:val="en-US"/>
        </w:rPr>
        <w:t xml:space="preserve">To access and benefit from these templates, visit: </w:t>
      </w:r>
      <w:hyperlink r:id="rId9" w:history="1">
        <w:r w:rsidRPr="009845D5">
          <w:rPr>
            <w:rStyle w:val="Hyperlink"/>
            <w:lang w:val="en-US"/>
          </w:rPr>
          <w:t>KnowledgeMap.pm/Certifications/</w:t>
        </w:r>
        <w:proofErr w:type="spellStart"/>
        <w:r w:rsidRPr="009845D5">
          <w:rPr>
            <w:rStyle w:val="Hyperlink"/>
            <w:lang w:val="en-US"/>
          </w:rPr>
          <w:t>PgMP</w:t>
        </w:r>
        <w:proofErr w:type="spellEnd"/>
      </w:hyperlink>
    </w:p>
    <w:p w14:paraId="2F5FAF1C" w14:textId="77777777" w:rsidR="00E53C58" w:rsidRDefault="00E53C58" w:rsidP="00E53C58">
      <w:pPr>
        <w:rPr>
          <w:lang w:val="en-US"/>
        </w:rPr>
      </w:pPr>
      <w:r w:rsidRPr="00B743F0">
        <w:rPr>
          <w:lang w:val="en-US"/>
        </w:rPr>
        <w:t xml:space="preserve">Utilize these structured, professional templates to ensure your program's success and to boost your readiness for </w:t>
      </w:r>
      <w:proofErr w:type="spellStart"/>
      <w:r w:rsidRPr="00B743F0">
        <w:rPr>
          <w:lang w:val="en-US"/>
        </w:rPr>
        <w:t>PgMP</w:t>
      </w:r>
      <w:proofErr w:type="spellEnd"/>
      <w:r w:rsidRPr="00B743F0">
        <w:rPr>
          <w:lang w:val="en-US"/>
        </w:rPr>
        <w:t xml:space="preserve"> certification.</w:t>
      </w:r>
    </w:p>
    <w:p w14:paraId="04CD9F51" w14:textId="35FFCCA5" w:rsidR="00E53C58" w:rsidRDefault="002D01A3" w:rsidP="00E53C58">
      <w:pPr>
        <w:pStyle w:val="Subtitle"/>
        <w:rPr>
          <w:lang w:val="en-US"/>
        </w:rPr>
      </w:pPr>
      <w:r w:rsidRPr="002D01A3">
        <w:rPr>
          <w:lang w:val="en-US"/>
        </w:rPr>
        <w:t>Stakeholder Engagement Plan</w:t>
      </w:r>
      <w:r w:rsidRPr="002D01A3">
        <w:rPr>
          <w:lang w:val="en-US"/>
        </w:rPr>
        <w:t xml:space="preserve"> </w:t>
      </w:r>
      <w:r w:rsidR="00E53C58">
        <w:rPr>
          <w:lang w:val="en-US"/>
        </w:rPr>
        <w:t>Template</w:t>
      </w:r>
    </w:p>
    <w:p w14:paraId="61B180B9" w14:textId="1F2FE3B0" w:rsidR="00E415B3" w:rsidRPr="00E415B3" w:rsidRDefault="00E415B3" w:rsidP="00E415B3">
      <w:pPr>
        <w:rPr>
          <w:lang w:val="en-US"/>
        </w:rPr>
      </w:pPr>
      <w:r w:rsidRPr="00E415B3">
        <w:rPr>
          <w:lang w:val="en-US"/>
        </w:rPr>
        <w:t>The stakeholder engagement planning activity outlines how all program stakeholders will be</w:t>
      </w:r>
      <w:r w:rsidR="00CA5B6D">
        <w:rPr>
          <w:lang w:val="en-US"/>
        </w:rPr>
        <w:t xml:space="preserve"> </w:t>
      </w:r>
      <w:r w:rsidRPr="00E415B3">
        <w:rPr>
          <w:lang w:val="en-US"/>
        </w:rPr>
        <w:t>engaged throughout the duration of the program. The stakeholder register and stakeholder map</w:t>
      </w:r>
      <w:r w:rsidR="00CA5B6D">
        <w:rPr>
          <w:lang w:val="en-US"/>
        </w:rPr>
        <w:t xml:space="preserve"> </w:t>
      </w:r>
      <w:r w:rsidRPr="00E415B3">
        <w:rPr>
          <w:lang w:val="en-US"/>
        </w:rPr>
        <w:t>are analyzed with consideration of the organization’s strategic plan, program charter, and program</w:t>
      </w:r>
      <w:r w:rsidR="00CA5B6D">
        <w:rPr>
          <w:lang w:val="en-US"/>
        </w:rPr>
        <w:t xml:space="preserve"> </w:t>
      </w:r>
      <w:r w:rsidRPr="00E415B3">
        <w:rPr>
          <w:lang w:val="en-US"/>
        </w:rPr>
        <w:t>business case to understand the environment in which the program will operate.</w:t>
      </w:r>
    </w:p>
    <w:p w14:paraId="3E3F27BF" w14:textId="630013A0" w:rsidR="00E415B3" w:rsidRPr="00E415B3" w:rsidRDefault="00E415B3" w:rsidP="00E415B3">
      <w:pPr>
        <w:rPr>
          <w:lang w:val="en-US"/>
        </w:rPr>
      </w:pPr>
      <w:r w:rsidRPr="00E415B3">
        <w:rPr>
          <w:lang w:val="en-US"/>
        </w:rPr>
        <w:t>As part of the stakeholder analysis and engagement planning, the following aspects for each</w:t>
      </w:r>
      <w:r w:rsidR="00CA5B6D">
        <w:rPr>
          <w:lang w:val="en-US"/>
        </w:rPr>
        <w:t xml:space="preserve"> </w:t>
      </w:r>
      <w:r w:rsidRPr="00E415B3">
        <w:rPr>
          <w:lang w:val="en-US"/>
        </w:rPr>
        <w:t>stakeholder are taken into consideration:</w:t>
      </w:r>
    </w:p>
    <w:p w14:paraId="17E4ADAB" w14:textId="5968FC16" w:rsidR="00E415B3" w:rsidRPr="00CA5B6D" w:rsidRDefault="00E415B3" w:rsidP="00CA5B6D">
      <w:pPr>
        <w:pStyle w:val="ListParagraph"/>
        <w:numPr>
          <w:ilvl w:val="0"/>
          <w:numId w:val="1"/>
        </w:numPr>
        <w:rPr>
          <w:lang w:val="en-US"/>
        </w:rPr>
      </w:pPr>
      <w:r w:rsidRPr="00CA5B6D">
        <w:rPr>
          <w:lang w:val="en-US"/>
        </w:rPr>
        <w:t>Organizational culture and acceptance of change,</w:t>
      </w:r>
    </w:p>
    <w:p w14:paraId="3AE74673" w14:textId="0FD9A05B" w:rsidR="00E415B3" w:rsidRPr="00CA5B6D" w:rsidRDefault="00E415B3" w:rsidP="00CA5B6D">
      <w:pPr>
        <w:pStyle w:val="ListParagraph"/>
        <w:numPr>
          <w:ilvl w:val="0"/>
          <w:numId w:val="1"/>
        </w:numPr>
        <w:rPr>
          <w:lang w:val="en-US"/>
        </w:rPr>
      </w:pPr>
      <w:r w:rsidRPr="00CA5B6D">
        <w:rPr>
          <w:lang w:val="en-US"/>
        </w:rPr>
        <w:t>Attitudes about the program and its sponsors,</w:t>
      </w:r>
    </w:p>
    <w:p w14:paraId="55866EA3" w14:textId="59109BF7" w:rsidR="00E415B3" w:rsidRPr="00CA5B6D" w:rsidRDefault="00E415B3" w:rsidP="00CA5B6D">
      <w:pPr>
        <w:pStyle w:val="ListParagraph"/>
        <w:numPr>
          <w:ilvl w:val="0"/>
          <w:numId w:val="1"/>
        </w:numPr>
        <w:rPr>
          <w:lang w:val="en-US"/>
        </w:rPr>
      </w:pPr>
      <w:r w:rsidRPr="00CA5B6D">
        <w:rPr>
          <w:lang w:val="en-US"/>
        </w:rPr>
        <w:t>Relevant phase(s) applicable to stakeholders</w:t>
      </w:r>
      <w:r w:rsidRPr="00CA5B6D">
        <w:rPr>
          <w:rFonts w:ascii="Calibri" w:hAnsi="Calibri" w:cs="Calibri"/>
          <w:lang w:val="en-US"/>
        </w:rPr>
        <w:t>’</w:t>
      </w:r>
      <w:r w:rsidRPr="00CA5B6D">
        <w:rPr>
          <w:lang w:val="en-US"/>
        </w:rPr>
        <w:t xml:space="preserve"> specific engagement,</w:t>
      </w:r>
    </w:p>
    <w:p w14:paraId="214F3A49" w14:textId="3CD39D2E" w:rsidR="00E415B3" w:rsidRPr="00CA5B6D" w:rsidRDefault="00E415B3" w:rsidP="00CA5B6D">
      <w:pPr>
        <w:pStyle w:val="ListParagraph"/>
        <w:numPr>
          <w:ilvl w:val="0"/>
          <w:numId w:val="1"/>
        </w:numPr>
        <w:rPr>
          <w:lang w:val="en-US"/>
        </w:rPr>
      </w:pPr>
      <w:r w:rsidRPr="00CA5B6D">
        <w:rPr>
          <w:lang w:val="en-US"/>
        </w:rPr>
        <w:t>Expectation of program benefits delivery,</w:t>
      </w:r>
    </w:p>
    <w:p w14:paraId="777BB88A" w14:textId="7EB107FA" w:rsidR="00E415B3" w:rsidRPr="00CA5B6D" w:rsidRDefault="00E415B3" w:rsidP="00CA5B6D">
      <w:pPr>
        <w:pStyle w:val="ListParagraph"/>
        <w:numPr>
          <w:ilvl w:val="0"/>
          <w:numId w:val="1"/>
        </w:numPr>
        <w:rPr>
          <w:lang w:val="en-US"/>
        </w:rPr>
      </w:pPr>
      <w:r w:rsidRPr="00CA5B6D">
        <w:rPr>
          <w:lang w:val="en-US"/>
        </w:rPr>
        <w:t>Degree of support or opposition to the program benefits, and</w:t>
      </w:r>
    </w:p>
    <w:p w14:paraId="606384E9" w14:textId="6052D99D" w:rsidR="00E415B3" w:rsidRPr="00CA5B6D" w:rsidRDefault="00E415B3" w:rsidP="00CA5B6D">
      <w:pPr>
        <w:pStyle w:val="ListParagraph"/>
        <w:numPr>
          <w:ilvl w:val="0"/>
          <w:numId w:val="1"/>
        </w:numPr>
        <w:rPr>
          <w:lang w:val="en-US"/>
        </w:rPr>
      </w:pPr>
      <w:r w:rsidRPr="00CA5B6D">
        <w:rPr>
          <w:lang w:val="en-US"/>
        </w:rPr>
        <w:t>Ability to influence the outcome of the program.</w:t>
      </w:r>
    </w:p>
    <w:p w14:paraId="120D4D67" w14:textId="369B70C0" w:rsidR="00CA5B6D" w:rsidRDefault="00E415B3" w:rsidP="00E415B3">
      <w:pPr>
        <w:rPr>
          <w:lang w:val="en-US"/>
        </w:rPr>
      </w:pPr>
      <w:r w:rsidRPr="00E415B3">
        <w:rPr>
          <w:lang w:val="en-US"/>
        </w:rPr>
        <w:t>This effort results in the stakeholder engagement plan, which contains a detailed strategy for</w:t>
      </w:r>
      <w:r w:rsidR="00CA5B6D">
        <w:rPr>
          <w:lang w:val="en-US"/>
        </w:rPr>
        <w:t xml:space="preserve"> </w:t>
      </w:r>
      <w:r w:rsidRPr="00E415B3">
        <w:rPr>
          <w:lang w:val="en-US"/>
        </w:rPr>
        <w:t>stakeholder engagement, based on the current situation.</w:t>
      </w:r>
    </w:p>
    <w:p w14:paraId="60666C0D" w14:textId="5D71B7CF" w:rsidR="00E415B3" w:rsidRDefault="00E415B3" w:rsidP="00E415B3">
      <w:pPr>
        <w:rPr>
          <w:lang w:val="en-US"/>
        </w:rPr>
      </w:pPr>
      <w:r w:rsidRPr="00E415B3">
        <w:rPr>
          <w:lang w:val="en-US"/>
        </w:rPr>
        <w:lastRenderedPageBreak/>
        <w:t>The plan includes stakeholder engagement</w:t>
      </w:r>
      <w:r w:rsidR="00CA5B6D">
        <w:rPr>
          <w:lang w:val="en-US"/>
        </w:rPr>
        <w:t xml:space="preserve"> </w:t>
      </w:r>
      <w:r w:rsidRPr="00E415B3">
        <w:rPr>
          <w:lang w:val="en-US"/>
        </w:rPr>
        <w:t>guidelines and provides insight on how the stakeholders are engaged in various components of the</w:t>
      </w:r>
      <w:r w:rsidR="00CA5B6D">
        <w:rPr>
          <w:lang w:val="en-US"/>
        </w:rPr>
        <w:t xml:space="preserve"> </w:t>
      </w:r>
      <w:r w:rsidRPr="00E415B3">
        <w:rPr>
          <w:lang w:val="en-US"/>
        </w:rPr>
        <w:t>program. The plan defines the metrics used to measure the performance of stakeholder engagement</w:t>
      </w:r>
      <w:r w:rsidR="00CA5B6D">
        <w:rPr>
          <w:lang w:val="en-US"/>
        </w:rPr>
        <w:t xml:space="preserve"> </w:t>
      </w:r>
      <w:r w:rsidRPr="00E415B3">
        <w:rPr>
          <w:lang w:val="en-US"/>
        </w:rPr>
        <w:t>activities. The metrics may include measures of participation in meetings and other collaboration</w:t>
      </w:r>
      <w:r>
        <w:rPr>
          <w:lang w:val="en-US"/>
        </w:rPr>
        <w:t xml:space="preserve"> </w:t>
      </w:r>
      <w:r w:rsidRPr="00E415B3">
        <w:rPr>
          <w:lang w:val="en-US"/>
        </w:rPr>
        <w:t>channels—and the degree of active or passive support or resistance—and can also strive to measure</w:t>
      </w:r>
      <w:r>
        <w:rPr>
          <w:lang w:val="en-US"/>
        </w:rPr>
        <w:t xml:space="preserve"> </w:t>
      </w:r>
      <w:r w:rsidRPr="00E415B3">
        <w:rPr>
          <w:lang w:val="en-US"/>
        </w:rPr>
        <w:t>the effectiveness of the engagement in meeting its intended goal. The guidelines for stakeholder</w:t>
      </w:r>
      <w:r>
        <w:rPr>
          <w:lang w:val="en-US"/>
        </w:rPr>
        <w:t xml:space="preserve"> </w:t>
      </w:r>
      <w:r w:rsidRPr="00E415B3">
        <w:rPr>
          <w:lang w:val="en-US"/>
        </w:rPr>
        <w:t>engagement should be provided to the component projects, subsidiary programs, and other program</w:t>
      </w:r>
      <w:r>
        <w:rPr>
          <w:lang w:val="en-US"/>
        </w:rPr>
        <w:t xml:space="preserve"> </w:t>
      </w:r>
      <w:r w:rsidRPr="00E415B3">
        <w:rPr>
          <w:lang w:val="en-US"/>
        </w:rPr>
        <w:t xml:space="preserve">activities. The </w:t>
      </w:r>
      <w:r w:rsidR="00C36313" w:rsidRPr="00C36313">
        <w:rPr>
          <w:b/>
          <w:bCs/>
          <w:lang w:val="en-US"/>
        </w:rPr>
        <w:t>Stakeholder Engagement Plan</w:t>
      </w:r>
      <w:r w:rsidR="00C36313" w:rsidRPr="00E415B3">
        <w:rPr>
          <w:lang w:val="en-US"/>
        </w:rPr>
        <w:t xml:space="preserve"> </w:t>
      </w:r>
      <w:r w:rsidRPr="00E415B3">
        <w:rPr>
          <w:lang w:val="en-US"/>
        </w:rPr>
        <w:t>provides critical information used in the development</w:t>
      </w:r>
      <w:r>
        <w:rPr>
          <w:lang w:val="en-US"/>
        </w:rPr>
        <w:t xml:space="preserve"> </w:t>
      </w:r>
      <w:r w:rsidRPr="00E415B3">
        <w:rPr>
          <w:lang w:val="en-US"/>
        </w:rPr>
        <w:t>of program documentation and its ongoing alignment as stakeholders are added or deleted, or if</w:t>
      </w:r>
      <w:r>
        <w:rPr>
          <w:lang w:val="en-US"/>
        </w:rPr>
        <w:t xml:space="preserve"> </w:t>
      </w:r>
      <w:r w:rsidRPr="00E415B3">
        <w:rPr>
          <w:lang w:val="en-US"/>
        </w:rPr>
        <w:t>information about existing stakeholders is modified.</w:t>
      </w:r>
    </w:p>
    <w:p w14:paraId="2C7C6A6B" w14:textId="03E4488A" w:rsidR="00871F55" w:rsidRPr="00673EDC" w:rsidRDefault="00871F55" w:rsidP="00673EDC">
      <w:pPr>
        <w:pStyle w:val="Heading1"/>
        <w:rPr>
          <w:lang w:val="en-US"/>
        </w:rPr>
      </w:pPr>
      <w:r w:rsidRPr="00673EDC">
        <w:rPr>
          <w:lang w:val="en-US"/>
        </w:rPr>
        <w:t>Stakeholder Identification and Analysis</w:t>
      </w:r>
    </w:p>
    <w:p w14:paraId="3C0B43E4" w14:textId="0D114789" w:rsidR="00871F55" w:rsidRPr="00871F55" w:rsidRDefault="00871F55" w:rsidP="00871F55">
      <w:pPr>
        <w:rPr>
          <w:lang w:val="en-US"/>
        </w:rPr>
      </w:pPr>
      <w:r w:rsidRPr="00871F55">
        <w:rPr>
          <w:lang w:val="en-US"/>
        </w:rPr>
        <w:t xml:space="preserve">Explain how the stakeholder </w:t>
      </w:r>
      <w:proofErr w:type="gramStart"/>
      <w:r w:rsidRPr="00871F55">
        <w:rPr>
          <w:lang w:val="en-US"/>
        </w:rPr>
        <w:t>register</w:t>
      </w:r>
      <w:proofErr w:type="gramEnd"/>
      <w:r w:rsidRPr="00871F55">
        <w:rPr>
          <w:lang w:val="en-US"/>
        </w:rPr>
        <w:t xml:space="preserve"> and map are analyzed in the context of the organization's strategic plan, program charter, and program business case.</w:t>
      </w:r>
    </w:p>
    <w:p w14:paraId="17386470" w14:textId="77777777" w:rsidR="00871F55" w:rsidRPr="00871F55" w:rsidRDefault="00871F55" w:rsidP="00871F55">
      <w:pPr>
        <w:rPr>
          <w:lang w:val="en-US"/>
        </w:rPr>
      </w:pPr>
      <w:r w:rsidRPr="00871F55">
        <w:rPr>
          <w:lang w:val="en-US"/>
        </w:rPr>
        <w:t>Key Considerations:</w:t>
      </w:r>
    </w:p>
    <w:p w14:paraId="6971D1A9" w14:textId="56170CBA" w:rsidR="00871F55" w:rsidRPr="00670343" w:rsidRDefault="00871F55" w:rsidP="00670343">
      <w:pPr>
        <w:pStyle w:val="ListParagraph"/>
        <w:numPr>
          <w:ilvl w:val="0"/>
          <w:numId w:val="4"/>
        </w:numPr>
        <w:rPr>
          <w:lang w:val="en-US"/>
        </w:rPr>
      </w:pPr>
      <w:r w:rsidRPr="00670343">
        <w:rPr>
          <w:lang w:val="en-US"/>
        </w:rPr>
        <w:t>What is the organizational culture and how receptive are they to change?</w:t>
      </w:r>
    </w:p>
    <w:p w14:paraId="4E852A58" w14:textId="4D501D0D" w:rsidR="00871F55" w:rsidRPr="00670343" w:rsidRDefault="00871F55" w:rsidP="00670343">
      <w:pPr>
        <w:pStyle w:val="ListParagraph"/>
        <w:numPr>
          <w:ilvl w:val="0"/>
          <w:numId w:val="4"/>
        </w:numPr>
        <w:rPr>
          <w:lang w:val="en-US"/>
        </w:rPr>
      </w:pPr>
      <w:r w:rsidRPr="00670343">
        <w:rPr>
          <w:lang w:val="en-US"/>
        </w:rPr>
        <w:t>What are the stakeholders' attitudes toward the program and its sponsors?</w:t>
      </w:r>
    </w:p>
    <w:p w14:paraId="65B645A9" w14:textId="157761A1" w:rsidR="00871F55" w:rsidRPr="00670343" w:rsidRDefault="00871F55" w:rsidP="00670343">
      <w:pPr>
        <w:pStyle w:val="ListParagraph"/>
        <w:numPr>
          <w:ilvl w:val="0"/>
          <w:numId w:val="4"/>
        </w:numPr>
        <w:rPr>
          <w:lang w:val="en-US"/>
        </w:rPr>
      </w:pPr>
      <w:r w:rsidRPr="00670343">
        <w:rPr>
          <w:lang w:val="en-US"/>
        </w:rPr>
        <w:t>Which phases are applicable for stakeholders' specific engagement?</w:t>
      </w:r>
    </w:p>
    <w:p w14:paraId="1C9B607A" w14:textId="1FE9122A" w:rsidR="00871F55" w:rsidRPr="00670343" w:rsidRDefault="00871F55" w:rsidP="00670343">
      <w:pPr>
        <w:pStyle w:val="ListParagraph"/>
        <w:numPr>
          <w:ilvl w:val="0"/>
          <w:numId w:val="4"/>
        </w:numPr>
        <w:rPr>
          <w:lang w:val="en-US"/>
        </w:rPr>
      </w:pPr>
      <w:r w:rsidRPr="00670343">
        <w:rPr>
          <w:lang w:val="en-US"/>
        </w:rPr>
        <w:t>What are the stakeholders' expectations regarding the delivery of program benefits?</w:t>
      </w:r>
    </w:p>
    <w:p w14:paraId="0FD0FA5F" w14:textId="4B6AA355" w:rsidR="00871F55" w:rsidRPr="00670343" w:rsidRDefault="00871F55" w:rsidP="00670343">
      <w:pPr>
        <w:pStyle w:val="ListParagraph"/>
        <w:numPr>
          <w:ilvl w:val="0"/>
          <w:numId w:val="4"/>
        </w:numPr>
        <w:rPr>
          <w:lang w:val="en-US"/>
        </w:rPr>
      </w:pPr>
      <w:r w:rsidRPr="00670343">
        <w:rPr>
          <w:lang w:val="en-US"/>
        </w:rPr>
        <w:t>What is the degree of support or opposition from stakeholders towards the program benefits?</w:t>
      </w:r>
    </w:p>
    <w:p w14:paraId="5F21BE04" w14:textId="5508D80F" w:rsidR="00871F55" w:rsidRPr="00670343" w:rsidRDefault="00871F55" w:rsidP="00670343">
      <w:pPr>
        <w:pStyle w:val="ListParagraph"/>
        <w:numPr>
          <w:ilvl w:val="0"/>
          <w:numId w:val="4"/>
        </w:numPr>
        <w:rPr>
          <w:lang w:val="en-US"/>
        </w:rPr>
      </w:pPr>
      <w:r w:rsidRPr="00670343">
        <w:rPr>
          <w:lang w:val="en-US"/>
        </w:rPr>
        <w:t>What is the ability of each stakeholder to influence the outcome of the program?</w:t>
      </w:r>
    </w:p>
    <w:p w14:paraId="2C837F70" w14:textId="0A38E461" w:rsidR="00871F55" w:rsidRPr="00871F55" w:rsidRDefault="00871F55" w:rsidP="00673EDC">
      <w:pPr>
        <w:pStyle w:val="Heading1"/>
        <w:rPr>
          <w:lang w:val="en-US"/>
        </w:rPr>
      </w:pPr>
      <w:r w:rsidRPr="00871F55">
        <w:rPr>
          <w:lang w:val="en-US"/>
        </w:rPr>
        <w:t>Stakeholder Engagement Strategy</w:t>
      </w:r>
    </w:p>
    <w:p w14:paraId="4BBCB950" w14:textId="27B830B9" w:rsidR="00871F55" w:rsidRPr="00871F55" w:rsidRDefault="00871F55" w:rsidP="00871F55">
      <w:pPr>
        <w:rPr>
          <w:lang w:val="en-US"/>
        </w:rPr>
      </w:pPr>
      <w:r w:rsidRPr="00871F55">
        <w:rPr>
          <w:lang w:val="en-US"/>
        </w:rPr>
        <w:t>Outline the guidelines for engaging stakeholders.</w:t>
      </w:r>
    </w:p>
    <w:p w14:paraId="221E12CC" w14:textId="77777777" w:rsidR="00871F55" w:rsidRPr="00871F55" w:rsidRDefault="00871F55" w:rsidP="00871F55">
      <w:pPr>
        <w:rPr>
          <w:lang w:val="en-US"/>
        </w:rPr>
      </w:pPr>
      <w:r w:rsidRPr="00871F55">
        <w:rPr>
          <w:lang w:val="en-US"/>
        </w:rPr>
        <w:t>Engagement Activities:</w:t>
      </w:r>
    </w:p>
    <w:p w14:paraId="76C3E2B0" w14:textId="654CDA0B" w:rsidR="00871F55" w:rsidRPr="005856BC" w:rsidRDefault="00871F55" w:rsidP="005856BC">
      <w:pPr>
        <w:pStyle w:val="ListParagraph"/>
        <w:numPr>
          <w:ilvl w:val="0"/>
          <w:numId w:val="5"/>
        </w:numPr>
        <w:rPr>
          <w:lang w:val="en-US"/>
        </w:rPr>
      </w:pPr>
      <w:r w:rsidRPr="005856BC">
        <w:rPr>
          <w:lang w:val="en-US"/>
        </w:rPr>
        <w:t>Describe how stakeholder participation in meetings and other collaboration channels will be facilitated and monitored.</w:t>
      </w:r>
    </w:p>
    <w:p w14:paraId="53DC7E2F" w14:textId="5055B73B" w:rsidR="00871F55" w:rsidRPr="005856BC" w:rsidRDefault="00871F55" w:rsidP="005856BC">
      <w:pPr>
        <w:pStyle w:val="ListParagraph"/>
        <w:numPr>
          <w:ilvl w:val="0"/>
          <w:numId w:val="5"/>
        </w:numPr>
        <w:rPr>
          <w:lang w:val="en-US"/>
        </w:rPr>
      </w:pPr>
      <w:r w:rsidRPr="005856BC">
        <w:rPr>
          <w:lang w:val="en-US"/>
        </w:rPr>
        <w:t>How will the degree of support or resistance from stakeholders be measured and managed?</w:t>
      </w:r>
    </w:p>
    <w:p w14:paraId="4CE1C1D7" w14:textId="0363271B" w:rsidR="00871F55" w:rsidRDefault="00871F55" w:rsidP="005856BC">
      <w:pPr>
        <w:pStyle w:val="ListParagraph"/>
        <w:numPr>
          <w:ilvl w:val="0"/>
          <w:numId w:val="5"/>
        </w:numPr>
        <w:rPr>
          <w:lang w:val="en-US"/>
        </w:rPr>
      </w:pPr>
      <w:r w:rsidRPr="005856BC">
        <w:rPr>
          <w:lang w:val="en-US"/>
        </w:rPr>
        <w:t>Define the metrics used to measure the performance of stakeholder engagement activities.</w:t>
      </w:r>
    </w:p>
    <w:p w14:paraId="7EF9B8B8" w14:textId="6F81922F" w:rsidR="003A3A34" w:rsidRDefault="003A3A34" w:rsidP="005856BC">
      <w:pPr>
        <w:pStyle w:val="ListParagraph"/>
        <w:numPr>
          <w:ilvl w:val="0"/>
          <w:numId w:val="5"/>
        </w:numPr>
        <w:rPr>
          <w:lang w:val="en-US"/>
        </w:rPr>
      </w:pPr>
      <w:r w:rsidRPr="003A3A34">
        <w:rPr>
          <w:lang w:val="en-US"/>
        </w:rPr>
        <w:t>Example Table Format for Stakeholder Engagement</w:t>
      </w:r>
      <w:r>
        <w:rPr>
          <w:lang w:val="en-US"/>
        </w:rPr>
        <w:t>:</w:t>
      </w:r>
    </w:p>
    <w:tbl>
      <w:tblPr>
        <w:tblStyle w:val="ListTable4-Accent3"/>
        <w:tblW w:w="5000" w:type="pct"/>
        <w:tblLook w:val="04A0" w:firstRow="1" w:lastRow="0" w:firstColumn="1" w:lastColumn="0" w:noHBand="0" w:noVBand="1"/>
      </w:tblPr>
      <w:tblGrid>
        <w:gridCol w:w="992"/>
        <w:gridCol w:w="1164"/>
        <w:gridCol w:w="798"/>
        <w:gridCol w:w="1013"/>
        <w:gridCol w:w="1453"/>
        <w:gridCol w:w="824"/>
        <w:gridCol w:w="1041"/>
        <w:gridCol w:w="1239"/>
        <w:gridCol w:w="820"/>
      </w:tblGrid>
      <w:tr w:rsidR="003A3A34" w:rsidRPr="003A3A34" w14:paraId="15FA3A9A" w14:textId="77777777" w:rsidTr="003A3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4900C2" w14:textId="728EB736" w:rsidR="00D763A2" w:rsidRPr="003A3A34" w:rsidRDefault="00D763A2" w:rsidP="00D763A2">
            <w:pPr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Stakeholder Name</w:t>
            </w:r>
          </w:p>
        </w:tc>
        <w:tc>
          <w:tcPr>
            <w:tcW w:w="0" w:type="auto"/>
          </w:tcPr>
          <w:p w14:paraId="19AEFFF3" w14:textId="6817918B" w:rsidR="00D763A2" w:rsidRPr="003A3A34" w:rsidRDefault="00D763A2" w:rsidP="00D76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Organizational Position</w:t>
            </w:r>
          </w:p>
        </w:tc>
        <w:tc>
          <w:tcPr>
            <w:tcW w:w="0" w:type="auto"/>
          </w:tcPr>
          <w:p w14:paraId="699DCF36" w14:textId="6B37764F" w:rsidR="00D763A2" w:rsidRPr="003A3A34" w:rsidRDefault="00D763A2" w:rsidP="00D76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Program Role</w:t>
            </w:r>
          </w:p>
        </w:tc>
        <w:tc>
          <w:tcPr>
            <w:tcW w:w="0" w:type="auto"/>
          </w:tcPr>
          <w:p w14:paraId="662344D3" w14:textId="49C2955B" w:rsidR="00D763A2" w:rsidRPr="003A3A34" w:rsidRDefault="00D763A2" w:rsidP="00D76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Engagement Phase</w:t>
            </w:r>
          </w:p>
        </w:tc>
        <w:tc>
          <w:tcPr>
            <w:tcW w:w="0" w:type="auto"/>
          </w:tcPr>
          <w:p w14:paraId="7214364E" w14:textId="48E8AA30" w:rsidR="00D763A2" w:rsidRPr="003A3A34" w:rsidRDefault="00D763A2" w:rsidP="00D76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Support/Opposition Level</w:t>
            </w:r>
          </w:p>
        </w:tc>
        <w:tc>
          <w:tcPr>
            <w:tcW w:w="0" w:type="auto"/>
          </w:tcPr>
          <w:p w14:paraId="0C743E82" w14:textId="20D5BD05" w:rsidR="00D763A2" w:rsidRPr="003A3A34" w:rsidRDefault="00D763A2" w:rsidP="00D76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Influence Level</w:t>
            </w:r>
          </w:p>
        </w:tc>
        <w:tc>
          <w:tcPr>
            <w:tcW w:w="0" w:type="auto"/>
          </w:tcPr>
          <w:p w14:paraId="628EB18E" w14:textId="42C12A87" w:rsidR="00D763A2" w:rsidRPr="003A3A34" w:rsidRDefault="00D763A2" w:rsidP="00D76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Engagement Strategy</w:t>
            </w:r>
          </w:p>
        </w:tc>
        <w:tc>
          <w:tcPr>
            <w:tcW w:w="0" w:type="auto"/>
          </w:tcPr>
          <w:p w14:paraId="173E747F" w14:textId="0789625A" w:rsidR="00D763A2" w:rsidRPr="003A3A34" w:rsidRDefault="00D763A2" w:rsidP="00D76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Communication Method</w:t>
            </w:r>
          </w:p>
        </w:tc>
        <w:tc>
          <w:tcPr>
            <w:tcW w:w="0" w:type="auto"/>
          </w:tcPr>
          <w:p w14:paraId="5207F2CB" w14:textId="3C8EB9FD" w:rsidR="00D763A2" w:rsidRPr="003A3A34" w:rsidRDefault="00D763A2" w:rsidP="00D76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Frequency</w:t>
            </w:r>
          </w:p>
        </w:tc>
      </w:tr>
      <w:tr w:rsidR="003A3A34" w:rsidRPr="003A3A34" w14:paraId="58F84D43" w14:textId="77777777" w:rsidTr="003A3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A6EC27" w14:textId="4A81E797" w:rsidR="00D763A2" w:rsidRPr="003A3A34" w:rsidRDefault="00D763A2" w:rsidP="00D763A2">
            <w:pPr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Stakeholder 1</w:t>
            </w:r>
          </w:p>
        </w:tc>
        <w:tc>
          <w:tcPr>
            <w:tcW w:w="0" w:type="auto"/>
          </w:tcPr>
          <w:p w14:paraId="0DBE7594" w14:textId="749E6D09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Director</w:t>
            </w:r>
          </w:p>
        </w:tc>
        <w:tc>
          <w:tcPr>
            <w:tcW w:w="0" w:type="auto"/>
          </w:tcPr>
          <w:p w14:paraId="5EB16756" w14:textId="7CC9E2A9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Supplier</w:t>
            </w:r>
          </w:p>
        </w:tc>
        <w:tc>
          <w:tcPr>
            <w:tcW w:w="0" w:type="auto"/>
          </w:tcPr>
          <w:p w14:paraId="56D62D66" w14:textId="680958EA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Initiation</w:t>
            </w:r>
          </w:p>
        </w:tc>
        <w:tc>
          <w:tcPr>
            <w:tcW w:w="0" w:type="auto"/>
          </w:tcPr>
          <w:p w14:paraId="7198961E" w14:textId="49A4FC06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Low Support</w:t>
            </w:r>
          </w:p>
        </w:tc>
        <w:tc>
          <w:tcPr>
            <w:tcW w:w="0" w:type="auto"/>
          </w:tcPr>
          <w:p w14:paraId="05C3E49A" w14:textId="5965450D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High</w:t>
            </w:r>
          </w:p>
        </w:tc>
        <w:tc>
          <w:tcPr>
            <w:tcW w:w="0" w:type="auto"/>
          </w:tcPr>
          <w:p w14:paraId="4725AA68" w14:textId="1D16D985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Keep satisfied</w:t>
            </w:r>
          </w:p>
        </w:tc>
        <w:tc>
          <w:tcPr>
            <w:tcW w:w="0" w:type="auto"/>
          </w:tcPr>
          <w:p w14:paraId="0B07360B" w14:textId="10A375F9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Email</w:t>
            </w:r>
          </w:p>
        </w:tc>
        <w:tc>
          <w:tcPr>
            <w:tcW w:w="0" w:type="auto"/>
          </w:tcPr>
          <w:p w14:paraId="2EB10ACE" w14:textId="69F17CD7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Monthly</w:t>
            </w:r>
          </w:p>
        </w:tc>
      </w:tr>
      <w:tr w:rsidR="00D763A2" w:rsidRPr="003A3A34" w14:paraId="09050AA2" w14:textId="77777777" w:rsidTr="003A3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B8E7AB" w14:textId="704F2476" w:rsidR="00D763A2" w:rsidRPr="003A3A34" w:rsidRDefault="00D763A2" w:rsidP="00D763A2">
            <w:pPr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Stakeholder 2</w:t>
            </w:r>
          </w:p>
        </w:tc>
        <w:tc>
          <w:tcPr>
            <w:tcW w:w="0" w:type="auto"/>
          </w:tcPr>
          <w:p w14:paraId="789C6D46" w14:textId="2736B356" w:rsidR="00D763A2" w:rsidRPr="003A3A34" w:rsidRDefault="00D763A2" w:rsidP="00D76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Customer</w:t>
            </w:r>
          </w:p>
        </w:tc>
        <w:tc>
          <w:tcPr>
            <w:tcW w:w="0" w:type="auto"/>
          </w:tcPr>
          <w:p w14:paraId="241914B0" w14:textId="788AB671" w:rsidR="00D763A2" w:rsidRPr="003A3A34" w:rsidRDefault="00D763A2" w:rsidP="00D76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Recipient</w:t>
            </w:r>
          </w:p>
        </w:tc>
        <w:tc>
          <w:tcPr>
            <w:tcW w:w="0" w:type="auto"/>
          </w:tcPr>
          <w:p w14:paraId="713B59F5" w14:textId="7C8602D6" w:rsidR="00D763A2" w:rsidRPr="003A3A34" w:rsidRDefault="00D763A2" w:rsidP="00D76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Execution</w:t>
            </w:r>
          </w:p>
        </w:tc>
        <w:tc>
          <w:tcPr>
            <w:tcW w:w="0" w:type="auto"/>
          </w:tcPr>
          <w:p w14:paraId="0CF70AC9" w14:textId="3C27BA43" w:rsidR="00D763A2" w:rsidRPr="003A3A34" w:rsidRDefault="00D763A2" w:rsidP="00D76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Medium Support</w:t>
            </w:r>
          </w:p>
        </w:tc>
        <w:tc>
          <w:tcPr>
            <w:tcW w:w="0" w:type="auto"/>
          </w:tcPr>
          <w:p w14:paraId="7C658161" w14:textId="5B21732E" w:rsidR="00D763A2" w:rsidRPr="003A3A34" w:rsidRDefault="00D763A2" w:rsidP="00D76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Medium</w:t>
            </w:r>
          </w:p>
        </w:tc>
        <w:tc>
          <w:tcPr>
            <w:tcW w:w="0" w:type="auto"/>
          </w:tcPr>
          <w:p w14:paraId="5D216790" w14:textId="2D4C998F" w:rsidR="00D763A2" w:rsidRPr="003A3A34" w:rsidRDefault="00D763A2" w:rsidP="00D76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Keep informed</w:t>
            </w:r>
          </w:p>
        </w:tc>
        <w:tc>
          <w:tcPr>
            <w:tcW w:w="0" w:type="auto"/>
          </w:tcPr>
          <w:p w14:paraId="658EECEE" w14:textId="6EABC15D" w:rsidR="00D763A2" w:rsidRPr="003A3A34" w:rsidRDefault="00D763A2" w:rsidP="00D76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Conference Call</w:t>
            </w:r>
          </w:p>
        </w:tc>
        <w:tc>
          <w:tcPr>
            <w:tcW w:w="0" w:type="auto"/>
          </w:tcPr>
          <w:p w14:paraId="37245CB3" w14:textId="4E25F263" w:rsidR="00D763A2" w:rsidRPr="003A3A34" w:rsidRDefault="00D763A2" w:rsidP="00D76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Weekly</w:t>
            </w:r>
          </w:p>
        </w:tc>
      </w:tr>
      <w:tr w:rsidR="003A3A34" w:rsidRPr="003A3A34" w14:paraId="165C9335" w14:textId="77777777" w:rsidTr="003A3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75A6E5" w14:textId="20D0A57F" w:rsidR="00D763A2" w:rsidRPr="003A3A34" w:rsidRDefault="00D763A2" w:rsidP="00D763A2">
            <w:pPr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Stakeholder 3</w:t>
            </w:r>
          </w:p>
        </w:tc>
        <w:tc>
          <w:tcPr>
            <w:tcW w:w="0" w:type="auto"/>
          </w:tcPr>
          <w:p w14:paraId="399061F4" w14:textId="7F69B154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Senior Vice President</w:t>
            </w:r>
          </w:p>
        </w:tc>
        <w:tc>
          <w:tcPr>
            <w:tcW w:w="0" w:type="auto"/>
          </w:tcPr>
          <w:p w14:paraId="730AA168" w14:textId="14C4EC90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Sponsor</w:t>
            </w:r>
          </w:p>
        </w:tc>
        <w:tc>
          <w:tcPr>
            <w:tcW w:w="0" w:type="auto"/>
          </w:tcPr>
          <w:p w14:paraId="79DF15D4" w14:textId="61B40C54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All Phases</w:t>
            </w:r>
          </w:p>
        </w:tc>
        <w:tc>
          <w:tcPr>
            <w:tcW w:w="0" w:type="auto"/>
          </w:tcPr>
          <w:p w14:paraId="7E555A60" w14:textId="5349DF50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High Support</w:t>
            </w:r>
          </w:p>
        </w:tc>
        <w:tc>
          <w:tcPr>
            <w:tcW w:w="0" w:type="auto"/>
          </w:tcPr>
          <w:p w14:paraId="2B791887" w14:textId="5408D003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High</w:t>
            </w:r>
          </w:p>
        </w:tc>
        <w:tc>
          <w:tcPr>
            <w:tcW w:w="0" w:type="auto"/>
          </w:tcPr>
          <w:p w14:paraId="5FAEAC10" w14:textId="7120D5A8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Manage closely</w:t>
            </w:r>
          </w:p>
        </w:tc>
        <w:tc>
          <w:tcPr>
            <w:tcW w:w="0" w:type="auto"/>
          </w:tcPr>
          <w:p w14:paraId="4B0BC46B" w14:textId="13B194AE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Status Report</w:t>
            </w:r>
          </w:p>
        </w:tc>
        <w:tc>
          <w:tcPr>
            <w:tcW w:w="0" w:type="auto"/>
          </w:tcPr>
          <w:p w14:paraId="1D7B1836" w14:textId="1EA19A6D" w:rsidR="00D763A2" w:rsidRPr="003A3A34" w:rsidRDefault="00D763A2" w:rsidP="00D76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3A3A34">
              <w:rPr>
                <w:sz w:val="14"/>
                <w:szCs w:val="14"/>
                <w:lang w:val="en-US"/>
              </w:rPr>
              <w:t>Quarterly</w:t>
            </w:r>
          </w:p>
        </w:tc>
      </w:tr>
    </w:tbl>
    <w:p w14:paraId="0BD63D1C" w14:textId="6DB2243B" w:rsidR="00871F55" w:rsidRPr="00871F55" w:rsidRDefault="00871F55" w:rsidP="00673EDC">
      <w:pPr>
        <w:pStyle w:val="Heading1"/>
        <w:rPr>
          <w:lang w:val="en-US"/>
        </w:rPr>
      </w:pPr>
      <w:r w:rsidRPr="00871F55">
        <w:rPr>
          <w:lang w:val="en-US"/>
        </w:rPr>
        <w:t>Communication Plan</w:t>
      </w:r>
    </w:p>
    <w:p w14:paraId="34F31325" w14:textId="43D42AFA" w:rsidR="00871F55" w:rsidRPr="005856BC" w:rsidRDefault="00871F55" w:rsidP="005856BC">
      <w:pPr>
        <w:pStyle w:val="ListParagraph"/>
        <w:numPr>
          <w:ilvl w:val="0"/>
          <w:numId w:val="6"/>
        </w:numPr>
        <w:rPr>
          <w:lang w:val="en-US"/>
        </w:rPr>
      </w:pPr>
      <w:r w:rsidRPr="005856BC">
        <w:rPr>
          <w:lang w:val="en-US"/>
        </w:rPr>
        <w:t>Summarize the communication needs assessment and its importance.</w:t>
      </w:r>
    </w:p>
    <w:p w14:paraId="6C324037" w14:textId="3D819163" w:rsidR="00871F55" w:rsidRPr="005856BC" w:rsidRDefault="00871F55" w:rsidP="005856BC">
      <w:pPr>
        <w:pStyle w:val="ListParagraph"/>
        <w:numPr>
          <w:ilvl w:val="0"/>
          <w:numId w:val="6"/>
        </w:numPr>
        <w:rPr>
          <w:lang w:val="en-US"/>
        </w:rPr>
      </w:pPr>
      <w:r w:rsidRPr="005856BC">
        <w:rPr>
          <w:lang w:val="en-US"/>
        </w:rPr>
        <w:t>Detail the communication methods and approaches tailored to various stakeholder groups.</w:t>
      </w:r>
    </w:p>
    <w:p w14:paraId="5ED66CA6" w14:textId="2EB35144" w:rsidR="00871F55" w:rsidRPr="005856BC" w:rsidRDefault="00871F55" w:rsidP="005856BC">
      <w:pPr>
        <w:pStyle w:val="ListParagraph"/>
        <w:numPr>
          <w:ilvl w:val="0"/>
          <w:numId w:val="6"/>
        </w:numPr>
        <w:rPr>
          <w:lang w:val="en-US"/>
        </w:rPr>
      </w:pPr>
      <w:r w:rsidRPr="005856BC">
        <w:rPr>
          <w:lang w:val="en-US"/>
        </w:rPr>
        <w:t>Describe the process for feedback and escalation of issues.</w:t>
      </w:r>
    </w:p>
    <w:p w14:paraId="63130115" w14:textId="4BAAC80E" w:rsidR="00871F55" w:rsidRPr="00871F55" w:rsidRDefault="00871F55" w:rsidP="00673EDC">
      <w:pPr>
        <w:pStyle w:val="Heading1"/>
        <w:rPr>
          <w:lang w:val="en-US"/>
        </w:rPr>
      </w:pPr>
      <w:r w:rsidRPr="00871F55">
        <w:rPr>
          <w:lang w:val="en-US"/>
        </w:rPr>
        <w:lastRenderedPageBreak/>
        <w:t>Roles and Responsibilities</w:t>
      </w:r>
    </w:p>
    <w:p w14:paraId="6B1D683B" w14:textId="5E3EE6BB" w:rsidR="00871F55" w:rsidRPr="00487979" w:rsidRDefault="00871F55" w:rsidP="00487979">
      <w:pPr>
        <w:pStyle w:val="ListParagraph"/>
        <w:numPr>
          <w:ilvl w:val="0"/>
          <w:numId w:val="7"/>
        </w:numPr>
        <w:rPr>
          <w:lang w:val="en-US"/>
        </w:rPr>
      </w:pPr>
      <w:r w:rsidRPr="00487979">
        <w:rPr>
          <w:lang w:val="en-US"/>
        </w:rPr>
        <w:t>Define the role of the program manager in stakeholder engagement.</w:t>
      </w:r>
    </w:p>
    <w:p w14:paraId="623484F6" w14:textId="2E26830E" w:rsidR="00871F55" w:rsidRPr="00487979" w:rsidRDefault="00871F55" w:rsidP="00487979">
      <w:pPr>
        <w:pStyle w:val="ListParagraph"/>
        <w:numPr>
          <w:ilvl w:val="0"/>
          <w:numId w:val="7"/>
        </w:numPr>
        <w:rPr>
          <w:lang w:val="en-US"/>
        </w:rPr>
      </w:pPr>
      <w:r w:rsidRPr="00487979">
        <w:rPr>
          <w:lang w:val="en-US"/>
        </w:rPr>
        <w:t>Outline the roles and responsibilities of stakeholders in the engagement process.</w:t>
      </w:r>
    </w:p>
    <w:p w14:paraId="13DDB001" w14:textId="24A2CCD4" w:rsidR="00871F55" w:rsidRPr="00871F55" w:rsidRDefault="00871F55" w:rsidP="00673EDC">
      <w:pPr>
        <w:pStyle w:val="Heading1"/>
        <w:rPr>
          <w:lang w:val="en-US"/>
        </w:rPr>
      </w:pPr>
      <w:r w:rsidRPr="00871F55">
        <w:rPr>
          <w:lang w:val="en-US"/>
        </w:rPr>
        <w:t>Monitoring and Updating the Engagement Plan</w:t>
      </w:r>
    </w:p>
    <w:p w14:paraId="3AB5D9A6" w14:textId="20F3FC11" w:rsidR="00871F55" w:rsidRPr="00487979" w:rsidRDefault="00871F55" w:rsidP="00487979">
      <w:pPr>
        <w:pStyle w:val="ListParagraph"/>
        <w:numPr>
          <w:ilvl w:val="0"/>
          <w:numId w:val="8"/>
        </w:numPr>
        <w:rPr>
          <w:lang w:val="en-US"/>
        </w:rPr>
      </w:pPr>
      <w:r w:rsidRPr="00487979">
        <w:rPr>
          <w:lang w:val="en-US"/>
        </w:rPr>
        <w:t>Explain the process for continuous engagement of stakeholders.</w:t>
      </w:r>
    </w:p>
    <w:p w14:paraId="6D6B937D" w14:textId="4B19CB20" w:rsidR="00871F55" w:rsidRPr="00487979" w:rsidRDefault="00871F55" w:rsidP="00487979">
      <w:pPr>
        <w:pStyle w:val="ListParagraph"/>
        <w:numPr>
          <w:ilvl w:val="0"/>
          <w:numId w:val="8"/>
        </w:numPr>
        <w:rPr>
          <w:lang w:val="en-US"/>
        </w:rPr>
      </w:pPr>
      <w:r w:rsidRPr="00487979">
        <w:rPr>
          <w:lang w:val="en-US"/>
        </w:rPr>
        <w:t>Describe the process for regularly reviewing and updating the stakeholder engagement plan.</w:t>
      </w:r>
    </w:p>
    <w:p w14:paraId="5306089D" w14:textId="0EA2022D" w:rsidR="00871F55" w:rsidRPr="00871F55" w:rsidRDefault="00871F55" w:rsidP="00673EDC">
      <w:pPr>
        <w:pStyle w:val="Heading1"/>
        <w:rPr>
          <w:lang w:val="en-US"/>
        </w:rPr>
      </w:pPr>
      <w:r w:rsidRPr="00871F55">
        <w:rPr>
          <w:lang w:val="en-US"/>
        </w:rPr>
        <w:t>Integration with Program Documentation</w:t>
      </w:r>
    </w:p>
    <w:p w14:paraId="29853F96" w14:textId="75F01977" w:rsidR="00871F55" w:rsidRPr="00487979" w:rsidRDefault="00871F55" w:rsidP="00487979">
      <w:pPr>
        <w:pStyle w:val="ListParagraph"/>
        <w:numPr>
          <w:ilvl w:val="0"/>
          <w:numId w:val="9"/>
        </w:numPr>
        <w:rPr>
          <w:lang w:val="en-US"/>
        </w:rPr>
      </w:pPr>
      <w:r w:rsidRPr="00487979">
        <w:rPr>
          <w:lang w:val="en-US"/>
        </w:rPr>
        <w:t>How will the stakeholder engagement plan be aligned with other program documentation?</w:t>
      </w:r>
    </w:p>
    <w:p w14:paraId="77E51B15" w14:textId="170DDB13" w:rsidR="00871F55" w:rsidRPr="00487979" w:rsidRDefault="00871F55" w:rsidP="00487979">
      <w:pPr>
        <w:pStyle w:val="ListParagraph"/>
        <w:numPr>
          <w:ilvl w:val="0"/>
          <w:numId w:val="9"/>
        </w:numPr>
        <w:rPr>
          <w:lang w:val="en-US"/>
        </w:rPr>
      </w:pPr>
      <w:r w:rsidRPr="00487979">
        <w:rPr>
          <w:lang w:val="en-US"/>
        </w:rPr>
        <w:t>Describe how the plan will be adjusted and updated based on changes in stakeholder information and program progress.</w:t>
      </w:r>
    </w:p>
    <w:p w14:paraId="5E683CA1" w14:textId="6EC96D60" w:rsidR="00871F55" w:rsidRPr="00871F55" w:rsidRDefault="00871F55" w:rsidP="00673EDC">
      <w:pPr>
        <w:pStyle w:val="Heading1"/>
        <w:rPr>
          <w:lang w:val="en-US"/>
        </w:rPr>
      </w:pPr>
      <w:r w:rsidRPr="00871F55">
        <w:rPr>
          <w:lang w:val="en-US"/>
        </w:rPr>
        <w:t>Appendix (if applicable)</w:t>
      </w:r>
    </w:p>
    <w:p w14:paraId="5BE6D749" w14:textId="625DD36B" w:rsidR="00E02247" w:rsidRPr="00871F55" w:rsidRDefault="00871F55" w:rsidP="00871F55">
      <w:pPr>
        <w:rPr>
          <w:lang w:val="en-US"/>
        </w:rPr>
      </w:pPr>
      <w:r w:rsidRPr="00871F55">
        <w:rPr>
          <w:lang w:val="en-US"/>
        </w:rPr>
        <w:t>Include any supporting documents, templates, or references used in the Stakeholder Engagement Plan.</w:t>
      </w:r>
    </w:p>
    <w:sectPr w:rsidR="00E02247" w:rsidRPr="00871F55" w:rsidSect="00C36313">
      <w:type w:val="continuous"/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70C97" w14:textId="77777777" w:rsidR="00BB00CF" w:rsidRDefault="00BB00CF" w:rsidP="00BB00CF">
      <w:pPr>
        <w:spacing w:after="0" w:line="240" w:lineRule="auto"/>
      </w:pPr>
      <w:r>
        <w:separator/>
      </w:r>
    </w:p>
  </w:endnote>
  <w:endnote w:type="continuationSeparator" w:id="0">
    <w:p w14:paraId="77741942" w14:textId="77777777" w:rsidR="00BB00CF" w:rsidRDefault="00BB00CF" w:rsidP="00BB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A1E18" w14:textId="77777777" w:rsidR="00BB00CF" w:rsidRDefault="00BB00CF" w:rsidP="00BB00CF">
      <w:pPr>
        <w:spacing w:after="0" w:line="240" w:lineRule="auto"/>
      </w:pPr>
      <w:r>
        <w:separator/>
      </w:r>
    </w:p>
  </w:footnote>
  <w:footnote w:type="continuationSeparator" w:id="0">
    <w:p w14:paraId="45A3F660" w14:textId="77777777" w:rsidR="00BB00CF" w:rsidRDefault="00BB00CF" w:rsidP="00BB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E1EFF" w14:textId="2AFFB5B6" w:rsidR="00BB00CF" w:rsidRPr="00BB00CF" w:rsidRDefault="00BB00CF">
    <w:pPr>
      <w:pStyle w:val="Header"/>
      <w:rPr>
        <w:lang w:val="en-US"/>
      </w:rPr>
    </w:pPr>
    <w:r>
      <w:rPr>
        <w:noProof/>
      </w:rPr>
      <w:drawing>
        <wp:inline distT="0" distB="0" distL="0" distR="0" wp14:anchorId="0D090DA9" wp14:editId="2F5DB47C">
          <wp:extent cx="5939790" cy="716280"/>
          <wp:effectExtent l="0" t="0" r="3810" b="7620"/>
          <wp:docPr id="8751116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111659" name="Picture 8751116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73DA"/>
    <w:multiLevelType w:val="hybridMultilevel"/>
    <w:tmpl w:val="6340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15EA"/>
    <w:multiLevelType w:val="hybridMultilevel"/>
    <w:tmpl w:val="E62A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457F"/>
    <w:multiLevelType w:val="hybridMultilevel"/>
    <w:tmpl w:val="1B001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535A3"/>
    <w:multiLevelType w:val="hybridMultilevel"/>
    <w:tmpl w:val="DA54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5245"/>
    <w:multiLevelType w:val="hybridMultilevel"/>
    <w:tmpl w:val="B5B2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82EBB"/>
    <w:multiLevelType w:val="multilevel"/>
    <w:tmpl w:val="0422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1D963F5"/>
    <w:multiLevelType w:val="hybridMultilevel"/>
    <w:tmpl w:val="F48E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23536"/>
    <w:multiLevelType w:val="hybridMultilevel"/>
    <w:tmpl w:val="4990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A6838"/>
    <w:multiLevelType w:val="hybridMultilevel"/>
    <w:tmpl w:val="E4CE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46184"/>
    <w:multiLevelType w:val="hybridMultilevel"/>
    <w:tmpl w:val="A660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36644">
    <w:abstractNumId w:val="3"/>
  </w:num>
  <w:num w:numId="2" w16cid:durableId="2118864575">
    <w:abstractNumId w:val="5"/>
  </w:num>
  <w:num w:numId="3" w16cid:durableId="1997372274">
    <w:abstractNumId w:val="2"/>
  </w:num>
  <w:num w:numId="4" w16cid:durableId="1970622340">
    <w:abstractNumId w:val="6"/>
  </w:num>
  <w:num w:numId="5" w16cid:durableId="1599438328">
    <w:abstractNumId w:val="9"/>
  </w:num>
  <w:num w:numId="6" w16cid:durableId="393234372">
    <w:abstractNumId w:val="8"/>
  </w:num>
  <w:num w:numId="7" w16cid:durableId="1376853230">
    <w:abstractNumId w:val="1"/>
  </w:num>
  <w:num w:numId="8" w16cid:durableId="2112703116">
    <w:abstractNumId w:val="4"/>
  </w:num>
  <w:num w:numId="9" w16cid:durableId="1344475908">
    <w:abstractNumId w:val="7"/>
  </w:num>
  <w:num w:numId="10" w16cid:durableId="172610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D3"/>
    <w:rsid w:val="00107805"/>
    <w:rsid w:val="002D01A3"/>
    <w:rsid w:val="003A3A34"/>
    <w:rsid w:val="004157B3"/>
    <w:rsid w:val="00483967"/>
    <w:rsid w:val="00487979"/>
    <w:rsid w:val="005856BC"/>
    <w:rsid w:val="005A48E4"/>
    <w:rsid w:val="005F1CC5"/>
    <w:rsid w:val="005F30AD"/>
    <w:rsid w:val="00670343"/>
    <w:rsid w:val="00673EDC"/>
    <w:rsid w:val="007B762C"/>
    <w:rsid w:val="007C0102"/>
    <w:rsid w:val="00871F55"/>
    <w:rsid w:val="008773A0"/>
    <w:rsid w:val="00B315CE"/>
    <w:rsid w:val="00BB00CF"/>
    <w:rsid w:val="00BD5245"/>
    <w:rsid w:val="00C36313"/>
    <w:rsid w:val="00C36CB5"/>
    <w:rsid w:val="00CA5B6D"/>
    <w:rsid w:val="00D763A2"/>
    <w:rsid w:val="00DD79D3"/>
    <w:rsid w:val="00E02247"/>
    <w:rsid w:val="00E32414"/>
    <w:rsid w:val="00E415B3"/>
    <w:rsid w:val="00E53C58"/>
    <w:rsid w:val="00FB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9394"/>
  <w15:chartTrackingRefBased/>
  <w15:docId w15:val="{909C541D-5AC1-493D-B333-44CFC0FD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9D3"/>
    <w:pPr>
      <w:keepNext/>
      <w:keepLines/>
      <w:numPr>
        <w:numId w:val="2"/>
      </w:numPr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9D3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9D3"/>
    <w:pPr>
      <w:keepNext/>
      <w:keepLines/>
      <w:numPr>
        <w:ilvl w:val="2"/>
        <w:numId w:val="2"/>
      </w:numPr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9D3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9D3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9D3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9D3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9D3"/>
    <w:pPr>
      <w:keepNext/>
      <w:keepLines/>
      <w:numPr>
        <w:ilvl w:val="7"/>
        <w:numId w:val="2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9D3"/>
    <w:pPr>
      <w:keepNext/>
      <w:keepLines/>
      <w:numPr>
        <w:ilvl w:val="8"/>
        <w:numId w:val="2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9D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9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9D3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9D3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9D3"/>
    <w:rPr>
      <w:rFonts w:eastAsiaTheme="majorEastAsia" w:cstheme="majorBidi"/>
      <w:color w:val="2F5496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9D3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9D3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9D3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9D3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DD7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9D3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9D3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DD7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9D3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DD7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9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9D3"/>
    <w:rPr>
      <w:i/>
      <w:iCs/>
      <w:color w:val="2F5496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DD79D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7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FB413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B00C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0CF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BB00C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0CF"/>
    <w:rPr>
      <w:lang w:val="uk-UA"/>
    </w:rPr>
  </w:style>
  <w:style w:type="character" w:styleId="Hyperlink">
    <w:name w:val="Hyperlink"/>
    <w:basedOn w:val="DefaultParagraphFont"/>
    <w:uiPriority w:val="99"/>
    <w:unhideWhenUsed/>
    <w:rsid w:val="00E53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nowledgemap.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nowledgemap.pm/certifications/pgm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Savin</dc:creator>
  <cp:keywords/>
  <dc:description/>
  <cp:lastModifiedBy>Anatolii Savin</cp:lastModifiedBy>
  <cp:revision>17</cp:revision>
  <dcterms:created xsi:type="dcterms:W3CDTF">2024-06-09T18:24:00Z</dcterms:created>
  <dcterms:modified xsi:type="dcterms:W3CDTF">2024-06-22T10:09:00Z</dcterms:modified>
</cp:coreProperties>
</file>